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0B" w:rsidRPr="00306938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F6730B" w:rsidRPr="00CE483B" w:rsidRDefault="008D468A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F6730B" w:rsidRPr="00CE483B" w:rsidRDefault="00F6730B" w:rsidP="00F6730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6730B" w:rsidRPr="00CE483B" w:rsidRDefault="007D40E9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2026 и </w:t>
      </w:r>
      <w:r w:rsidR="00F6730B">
        <w:rPr>
          <w:rFonts w:ascii="Times New Roman" w:eastAsia="Times New Roman" w:hAnsi="Times New Roman" w:cs="Times New Roman"/>
          <w:sz w:val="24"/>
          <w:szCs w:val="24"/>
          <w:lang w:eastAsia="ru-RU"/>
        </w:rPr>
        <w:t>2027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8D468A" w:rsidRDefault="008D468A" w:rsidP="008D468A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8F068A" w:rsidRDefault="008F068A" w:rsidP="00F6730B">
      <w:pPr>
        <w:ind w:left="7088"/>
      </w:pPr>
    </w:p>
    <w:p w:rsidR="00BF626E" w:rsidRPr="00B94DD6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DD6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</w:t>
      </w:r>
      <w:r w:rsidR="00BF626E" w:rsidRPr="00B94D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Тунгокоченского муниципального округана 2025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709"/>
        <w:gridCol w:w="709"/>
        <w:gridCol w:w="708"/>
        <w:gridCol w:w="1477"/>
        <w:gridCol w:w="634"/>
        <w:gridCol w:w="1291"/>
        <w:gridCol w:w="1350"/>
      </w:tblGrid>
      <w:tr w:rsidR="00C10285" w:rsidRPr="00C10285" w:rsidTr="00B541D4">
        <w:trPr>
          <w:trHeight w:val="465"/>
        </w:trPr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главного распорядителя средств бюджета Тунгокоченского муниципального округа,разделов,подразделов,целевых статей и видов расходов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528" w:type="dxa"/>
            <w:gridSpan w:val="4"/>
            <w:shd w:val="clear" w:color="auto" w:fill="auto"/>
            <w:vAlign w:val="bottom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 классификации расходов бюджета</w:t>
            </w:r>
          </w:p>
        </w:tc>
        <w:tc>
          <w:tcPr>
            <w:tcW w:w="2641" w:type="dxa"/>
            <w:gridSpan w:val="2"/>
            <w:vMerge w:val="restart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C10285" w:rsidRPr="00C10285" w:rsidTr="00B541D4">
        <w:trPr>
          <w:trHeight w:val="320"/>
        </w:trPr>
        <w:tc>
          <w:tcPr>
            <w:tcW w:w="3119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раздела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подраздела</w:t>
            </w:r>
          </w:p>
        </w:tc>
        <w:tc>
          <w:tcPr>
            <w:tcW w:w="1477" w:type="dxa"/>
            <w:vMerge w:val="restart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статьи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 расходов</w:t>
            </w:r>
          </w:p>
        </w:tc>
        <w:tc>
          <w:tcPr>
            <w:tcW w:w="2641" w:type="dxa"/>
            <w:gridSpan w:val="2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0285" w:rsidRPr="00C10285" w:rsidTr="00B541D4">
        <w:trPr>
          <w:trHeight w:val="990"/>
        </w:trPr>
        <w:tc>
          <w:tcPr>
            <w:tcW w:w="3119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7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средства вышестоящих бюджетов</w:t>
            </w:r>
          </w:p>
        </w:tc>
      </w:tr>
      <w:tr w:rsidR="00C10285" w:rsidRPr="00C10285" w:rsidTr="00B541D4">
        <w:trPr>
          <w:trHeight w:val="27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843C7E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по финансам администрации Тунгокоченского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191 670,40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4 522,40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133142,4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1234,0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2038,9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0000020300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2038,9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1566,0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1353,4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1353,4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государственных (муниципальных) органов, привлекаемым лицам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04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38182,5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1228,6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36953,9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28013,8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8460,1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0000079206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526,70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526,70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404,5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122,2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0000079207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10,4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</w:tr>
      <w:tr w:rsidR="00C10285" w:rsidRPr="00C10285" w:rsidTr="00B541D4">
        <w:trPr>
          <w:trHeight w:val="229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0000079208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615,40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615,40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472,7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142,7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0000079214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76,1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0000079214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5,4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5,4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11064,0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9577,4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7202,3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1486,6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4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48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0000007005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6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0000007005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79498,2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7D40E9" w:rsidP="007D40E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Содействие занятости населения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«Тунгокоченского района»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lang w:eastAsia="ru-RU"/>
              </w:rPr>
              <w:t>на 2021-2025 годы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90"/>
        </w:trPr>
        <w:tc>
          <w:tcPr>
            <w:tcW w:w="3119" w:type="dxa"/>
            <w:shd w:val="clear" w:color="auto" w:fill="auto"/>
            <w:vAlign w:val="bottom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0000091045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0000091045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79068,2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21164,1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</w:t>
            </w:r>
            <w:r w:rsidR="002A02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ников и иные выплаты работникам</w:t>
            </w: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6391,5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32429,6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12883,0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1803,4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1803,4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1803,4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1803,4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1803,4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1803,4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1 385,10  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1 385,1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418,3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6792,6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76BD1" w:rsidRPr="00C10285" w:rsidTr="00160CC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6BD1" w:rsidRPr="00B541D4" w:rsidRDefault="00E76BD1" w:rsidP="00C10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характера</w:t>
            </w:r>
            <w:proofErr w:type="gramStart"/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,п</w:t>
            </w:r>
            <w:proofErr w:type="gramEnd"/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ожарная</w:t>
            </w:r>
            <w:proofErr w:type="spellEnd"/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6BD1" w:rsidRPr="00B541D4" w:rsidRDefault="00E76BD1" w:rsidP="00C10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6BD1" w:rsidRPr="00B541D4" w:rsidRDefault="00E76BD1" w:rsidP="00C10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6BD1" w:rsidRPr="00B541D4" w:rsidRDefault="00E76BD1" w:rsidP="00C10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E76BD1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6BD1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E76BD1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6792,6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76BD1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0000021801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0000021801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0000033333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4660,7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0000033333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E76BD1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0000033333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7D40E9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1831,9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1831,9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22766,2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1485,0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1485,0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0000077265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1344,6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1344,6</w:t>
            </w:r>
          </w:p>
        </w:tc>
      </w:tr>
      <w:tr w:rsidR="00C10285" w:rsidRPr="00C10285" w:rsidTr="00B541D4">
        <w:trPr>
          <w:trHeight w:val="57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0000077265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1 344,60  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1 344,6</w:t>
            </w:r>
          </w:p>
        </w:tc>
      </w:tr>
      <w:tr w:rsidR="00C10285" w:rsidRPr="00C10285" w:rsidTr="00B541D4">
        <w:trPr>
          <w:trHeight w:val="204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0000079265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140,4</w:t>
            </w:r>
          </w:p>
        </w:tc>
      </w:tr>
      <w:tr w:rsidR="00C10285" w:rsidRPr="00C10285" w:rsidTr="00B541D4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0000079265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107,8</w:t>
            </w:r>
          </w:p>
        </w:tc>
      </w:tr>
      <w:tr w:rsidR="00C10285" w:rsidRPr="00C10285" w:rsidTr="00B541D4">
        <w:trPr>
          <w:trHeight w:val="162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0000079265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15931,2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0000031512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15396,2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0000031512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15396,2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«Повышение безопасности дорожного движения на территории муниципального района «Тунгокоченский район» Забайкальского края (2022-2026 годы)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0000091041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0000091041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7D40E9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субъектов малого и среднего предпринимат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ельства в муниципальном районе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Тунгокоче</w:t>
            </w:r>
            <w:r w:rsid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ский район»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2021-2025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8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65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«Создание системы государственного кадастра недвижимости и управления зе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мельно-имущественным комплексом»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(2024-2026 годы)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0000091012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7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0000091012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19480,6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0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7D40E9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капитального общего имущества многоквартирных </w:t>
            </w:r>
            <w:proofErr w:type="gramStart"/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домах</w:t>
            </w:r>
            <w:proofErr w:type="gramEnd"/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расположенных на 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рритории муниципального района «Тунгокоченский район»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(2018-2043 годы)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0000091013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0000091013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49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0000091044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14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0000091044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16846,8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Поддержка 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0000035105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9166,0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0000035105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9166,0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45"/>
        </w:trPr>
        <w:tc>
          <w:tcPr>
            <w:tcW w:w="3119" w:type="dxa"/>
            <w:shd w:val="clear" w:color="auto" w:fill="auto"/>
            <w:vAlign w:val="bottom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«Энергосбережение и повышение энергетической эффективности в муниципальном районе «Тунгокоченский район» (2021-2025 годы)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0000091015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0000091015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0000091029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2055,8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29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0000091042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5075,0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0000091042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0000092300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1503,8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7D40E9" w:rsidP="00C1028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0000091032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786,8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0000091032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29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«Комплексное развитие сельских территорий» в муниципальном районе «Тунгокоченский район» на 2020-2025 годы» подпрограмма «Создание и развитие инфраструктуры на сельских территориях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0000091038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0000091038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0000060005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617,0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0000060005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0000055555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организаций, в полномочиях которых входит решение вопросов в области ЖКХ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0000055555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848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0000055555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307"/>
        </w:trPr>
        <w:tc>
          <w:tcPr>
            <w:tcW w:w="3119" w:type="dxa"/>
            <w:shd w:val="clear" w:color="auto" w:fill="auto"/>
            <w:vAlign w:val="bottom"/>
            <w:hideMark/>
          </w:tcPr>
          <w:p w:rsidR="00C10285" w:rsidRPr="00B541D4" w:rsidRDefault="00C10285" w:rsidP="009C77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r w:rsidR="009C77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униципальная программа</w:t>
            </w:r>
            <w:proofErr w:type="gramStart"/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«У</w:t>
            </w:r>
            <w:proofErr w:type="gramEnd"/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крепление общественного здоровья в муниципальном районе «Тунгокоченский район» на 2021-2025 годы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4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7625,0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843C7E">
        <w:trPr>
          <w:trHeight w:val="1059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0000049101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843C7E">
        <w:trPr>
          <w:trHeight w:val="4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0000049101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7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1625,0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3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7D40E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иальная поддержка населения МР «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Тунгокоченский 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район»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2021-2025 годы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0000091039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1625,0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6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0000091039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0000091039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9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0000091039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0000006065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0000006065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843C7E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образования администрации Тунгокоченского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84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566 917,80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843C7E" w:rsidRDefault="00C10285" w:rsidP="0084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327 708,20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558183,8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318974,2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125734,1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87415,1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Детские дошкольные учреждения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0000042099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38319,0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38319,0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4809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0000071201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86412,9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86412,9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86412,9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86 412,9</w:t>
            </w:r>
          </w:p>
        </w:tc>
      </w:tr>
      <w:tr w:rsidR="00C10285" w:rsidRPr="00C10285" w:rsidTr="00B541D4">
        <w:trPr>
          <w:trHeight w:val="331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0000071231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1002,2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0000071231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1 002,2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292470,0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224695,0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Школы-детские сады. школы начальные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неполные средние и средние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0000042199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67775,0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0000042199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67775,0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49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0000071031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1 763,30  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1 763,30   </w:t>
            </w:r>
          </w:p>
        </w:tc>
      </w:tr>
      <w:tr w:rsidR="00C10285" w:rsidRPr="00C10285" w:rsidTr="00B541D4">
        <w:trPr>
          <w:trHeight w:val="6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0000071031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1 763,30  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1 763,30   </w:t>
            </w:r>
          </w:p>
        </w:tc>
      </w:tr>
      <w:tr w:rsidR="00C10285" w:rsidRPr="00C10285" w:rsidTr="00B541D4">
        <w:trPr>
          <w:trHeight w:val="3256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0000071202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221 491,50  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221 491,50   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221 491,50  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221 491,50   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0000071218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841,1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841,1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0000071218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841,1</w:t>
            </w:r>
          </w:p>
        </w:tc>
      </w:tr>
      <w:tr w:rsidR="00C10285" w:rsidRPr="00C10285" w:rsidTr="00B541D4">
        <w:trPr>
          <w:trHeight w:val="382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0000071219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599,1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0000071219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599,1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28023,6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2832,0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15088,9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15088,9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31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7D40E9" w:rsidP="007D40E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обра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зования в муниципальном районе «Тунгокоченский район»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lang w:eastAsia="ru-RU"/>
              </w:rPr>
              <w:t>на 2021-2025 годы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реализацию мероприятия по обеспечению </w:t>
            </w:r>
            <w:proofErr w:type="gramStart"/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 муниципальном районе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«Тунгокоченский район»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lang w:eastAsia="ru-RU"/>
              </w:rPr>
              <w:t>на 2021-2025 годы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10102,7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80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80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80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843C7E">
        <w:trPr>
          <w:trHeight w:val="557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040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31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00000S1101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2832,0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2832,0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00000S1101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2 832,0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843C7E">
        <w:trPr>
          <w:trHeight w:val="1198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7D40E9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</w:t>
            </w:r>
            <w:proofErr w:type="spellStart"/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отдыха</w:t>
            </w:r>
            <w:proofErr w:type="gramStart"/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,о</w:t>
            </w:r>
            <w:proofErr w:type="gramEnd"/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здоровления</w:t>
            </w:r>
            <w:proofErr w:type="spellEnd"/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занятости детей и подростков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2021-2025 г.г.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0000091036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8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0000091036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110956,1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4032,1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2713,6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1968,8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29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Учебно-методические кабинеты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централизованные бухгалтерии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гру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пы хозяйственного обслуживания.учебные фильмотеки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межшкольны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учебно-производственные комбинаты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логопедические пункты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102530,0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29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0000071432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1681,30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1681,30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0000071432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1681,3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1 681,3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2305,8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2305,8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0000079211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307,8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Единая субвенция местным бюджетам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C10285" w:rsidRPr="00C10285" w:rsidTr="00B541D4">
        <w:trPr>
          <w:trHeight w:val="1163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7D40E9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образования в муниципальном районе Тунгокоченский район на 2021-2025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880,4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55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9C774B" w:rsidP="009C77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Мониторинг муниципальной системы образования и организация проведения государственной итоговой ат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естации выпус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ников 9-х.11-х классов на тер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итории муниципального района «Тунгокоченский район» 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2021-2025 годы</w:t>
            </w:r>
            <w:r w:rsidR="007D4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0000091022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8734,0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8734,0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8734,0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8734,0</w:t>
            </w:r>
          </w:p>
        </w:tc>
      </w:tr>
      <w:tr w:rsidR="00C10285" w:rsidRPr="00C10285" w:rsidTr="00B541D4">
        <w:trPr>
          <w:trHeight w:val="178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0000071228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121,9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0000071228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121,9</w:t>
            </w:r>
          </w:p>
        </w:tc>
      </w:tr>
      <w:tr w:rsidR="00C10285" w:rsidRPr="00C10285" w:rsidTr="00B541D4">
        <w:trPr>
          <w:trHeight w:val="255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377,4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377,4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377,4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0000072400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8234,7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8234,7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0000072400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7769,3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7 769,3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0000072400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465,4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843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r w:rsidR="00843C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омитет культуры и социальной политики администрации Тунгокоченского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97 594,00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1 048,80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1048,8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1048,8</w:t>
            </w:r>
          </w:p>
        </w:tc>
      </w:tr>
      <w:tr w:rsidR="00C10285" w:rsidRPr="00C10285" w:rsidTr="00B541D4">
        <w:trPr>
          <w:trHeight w:val="214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1048,8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1048,8</w:t>
            </w:r>
          </w:p>
        </w:tc>
      </w:tr>
      <w:tr w:rsidR="00C10285" w:rsidRPr="00C10285" w:rsidTr="00B541D4">
        <w:trPr>
          <w:trHeight w:val="459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Единая субвенция местным бюджетам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0000079202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1048,8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1048,8</w:t>
            </w:r>
          </w:p>
        </w:tc>
      </w:tr>
      <w:tr w:rsidR="00C10285" w:rsidRPr="00C10285" w:rsidTr="00B541D4">
        <w:trPr>
          <w:trHeight w:val="91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646,2</w:t>
            </w:r>
          </w:p>
        </w:tc>
      </w:tr>
      <w:tr w:rsidR="00C10285" w:rsidRPr="00C10285" w:rsidTr="00B541D4">
        <w:trPr>
          <w:trHeight w:val="159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195,2</w:t>
            </w:r>
          </w:p>
        </w:tc>
      </w:tr>
      <w:tr w:rsidR="00C10285" w:rsidRPr="00C10285" w:rsidTr="00B541D4">
        <w:trPr>
          <w:trHeight w:val="551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0000079202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207,4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13359,6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13109,6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13109,6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9031,2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2654,4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0000042399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</w:t>
            </w:r>
            <w:r w:rsidR="009B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«Молодежь XXI века» на 2025-2027 годы</w:t>
            </w:r>
            <w:r w:rsidR="009B5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0000091043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0000091043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82855,6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41312,4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9C774B">
        <w:trPr>
          <w:trHeight w:val="587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Дворцы и дома культуры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учреждения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27496,5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5261,5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0000044099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Библиотеки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13335,9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9532,5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2878,9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0000044299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45"/>
        </w:trPr>
        <w:tc>
          <w:tcPr>
            <w:tcW w:w="3119" w:type="dxa"/>
            <w:shd w:val="clear" w:color="auto" w:fill="auto"/>
            <w:vAlign w:val="bottom"/>
            <w:hideMark/>
          </w:tcPr>
          <w:p w:rsidR="00C10285" w:rsidRPr="00B541D4" w:rsidRDefault="00C10285" w:rsidP="002A025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2021-2025 годы Тунгокоченского района»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9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9B553F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Культура Тунгокоченского района 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lang w:eastAsia="ru-RU"/>
              </w:rPr>
              <w:t>на 2021-2025 годы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0000091024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4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11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9B553F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Гармонизация межнациональных и межконфессиональных отношений в админ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истрации муниципального района «Тунгокоченский район»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 2015-2025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0000091034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4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0000091034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41543,2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3396,1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2531,5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02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0000020400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2295"/>
        </w:trPr>
        <w:tc>
          <w:tcPr>
            <w:tcW w:w="3119" w:type="dxa"/>
            <w:shd w:val="clear" w:color="auto" w:fill="auto"/>
            <w:vAlign w:val="center"/>
            <w:hideMark/>
          </w:tcPr>
          <w:p w:rsidR="00C10285" w:rsidRPr="00B541D4" w:rsidRDefault="00C10285" w:rsidP="002A025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Учебно-методические кабинеты.централизованные бухгалтерии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груп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ы хозяйственного обслуживания.учебные фильмотеки.межшкольны</w:t>
            </w:r>
            <w:r w:rsidR="002A025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</w:t>
            </w: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учебно-производственные комбинаты.логопедические пункты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38147,1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15439,4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2A025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4662,7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765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16392,0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0000045299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153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9C774B" w:rsidP="009B553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униципальная программа </w:t>
            </w:r>
            <w:r w:rsidR="009B55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физической культуры и</w:t>
            </w:r>
            <w:r w:rsidR="009B55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спорта в муниципальном районе «Тунгокоченский район»</w:t>
            </w:r>
            <w:r w:rsidR="00C10285"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2021-2025 годы</w:t>
            </w:r>
            <w:r w:rsidR="009B55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0000091026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C10285" w:rsidRPr="00C10285" w:rsidTr="00B541D4">
        <w:trPr>
          <w:trHeight w:val="510"/>
        </w:trPr>
        <w:tc>
          <w:tcPr>
            <w:tcW w:w="3119" w:type="dxa"/>
            <w:shd w:val="clear" w:color="auto" w:fill="auto"/>
            <w:hideMark/>
          </w:tcPr>
          <w:p w:rsidR="00C10285" w:rsidRPr="00B541D4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0000091026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330,0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B541D4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285" w:rsidRPr="002A025A" w:rsidTr="00B541D4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C10285" w:rsidRPr="002A025A" w:rsidRDefault="00C10285" w:rsidP="00C1028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10285" w:rsidRPr="002A025A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10285" w:rsidRPr="002A025A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10285" w:rsidRPr="002A025A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hideMark/>
          </w:tcPr>
          <w:p w:rsidR="00C10285" w:rsidRPr="002A025A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hideMark/>
          </w:tcPr>
          <w:p w:rsidR="00C10285" w:rsidRPr="002A025A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C10285" w:rsidRPr="002A025A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856 182,20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10285" w:rsidRPr="002A025A" w:rsidRDefault="00C10285" w:rsidP="00C1028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02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333 279,40</w:t>
            </w:r>
          </w:p>
        </w:tc>
      </w:tr>
    </w:tbl>
    <w:p w:rsidR="00BF626E" w:rsidRDefault="00BF626E"/>
    <w:p w:rsidR="008D468A" w:rsidRDefault="008D468A"/>
    <w:p w:rsidR="008D468A" w:rsidRPr="008D468A" w:rsidRDefault="008D468A" w:rsidP="008D468A">
      <w:pPr>
        <w:jc w:val="center"/>
        <w:rPr>
          <w:rFonts w:ascii="Times New Roman" w:hAnsi="Times New Roman" w:cs="Times New Roman"/>
          <w:sz w:val="24"/>
          <w:szCs w:val="24"/>
        </w:rPr>
      </w:pPr>
      <w:r w:rsidRPr="008D468A">
        <w:rPr>
          <w:rFonts w:ascii="Times New Roman" w:hAnsi="Times New Roman" w:cs="Times New Roman"/>
          <w:sz w:val="24"/>
          <w:szCs w:val="24"/>
        </w:rPr>
        <w:t>_________________</w:t>
      </w:r>
    </w:p>
    <w:p w:rsidR="008D468A" w:rsidRDefault="008D468A" w:rsidP="008D468A">
      <w:pPr>
        <w:jc w:val="center"/>
      </w:pPr>
    </w:p>
    <w:sectPr w:rsidR="008D468A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12AB"/>
    <w:rsid w:val="000F6BB5"/>
    <w:rsid w:val="001E006F"/>
    <w:rsid w:val="002A025A"/>
    <w:rsid w:val="00306938"/>
    <w:rsid w:val="006412AB"/>
    <w:rsid w:val="006952D3"/>
    <w:rsid w:val="00787DFE"/>
    <w:rsid w:val="007D40E9"/>
    <w:rsid w:val="007E47CE"/>
    <w:rsid w:val="00813845"/>
    <w:rsid w:val="00843C7E"/>
    <w:rsid w:val="008D468A"/>
    <w:rsid w:val="008F068A"/>
    <w:rsid w:val="009B553F"/>
    <w:rsid w:val="009C774B"/>
    <w:rsid w:val="00B004F0"/>
    <w:rsid w:val="00B47F14"/>
    <w:rsid w:val="00B541D4"/>
    <w:rsid w:val="00B94DD6"/>
    <w:rsid w:val="00BC16E4"/>
    <w:rsid w:val="00BF626E"/>
    <w:rsid w:val="00C10285"/>
    <w:rsid w:val="00C1252F"/>
    <w:rsid w:val="00E44946"/>
    <w:rsid w:val="00E76BD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4984</Words>
  <Characters>28412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PogorelyuBA</cp:lastModifiedBy>
  <cp:revision>10</cp:revision>
  <dcterms:created xsi:type="dcterms:W3CDTF">2024-10-25T10:17:00Z</dcterms:created>
  <dcterms:modified xsi:type="dcterms:W3CDTF">2024-11-29T00:08:00Z</dcterms:modified>
</cp:coreProperties>
</file>